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мая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Худяков Андрей Викторович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>дело об адми</w:t>
      </w:r>
      <w:r>
        <w:rPr>
          <w:rFonts w:ascii="Times New Roman" w:eastAsia="Times New Roman" w:hAnsi="Times New Roman" w:cs="Times New Roman"/>
        </w:rPr>
        <w:t xml:space="preserve">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827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2804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  <w:i/>
          <w:iCs/>
        </w:rPr>
        <w:t>Наумова Валерия Владимировича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>
        <w:rPr>
          <w:rStyle w:val="cat-UserDefinedgrp-25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27.02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 xml:space="preserve"> мин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Наумов В.В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</w:rPr>
        <w:t xml:space="preserve">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уплатил в срок, предусмотренный ч. 1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18810</w:t>
      </w:r>
      <w:r>
        <w:rPr>
          <w:rFonts w:ascii="Times New Roman" w:eastAsia="Times New Roman" w:hAnsi="Times New Roman" w:cs="Times New Roman"/>
        </w:rPr>
        <w:t>086220002411806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14.12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Наумов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В соответствии с частью 2 ст. 25.1 Кодекса Российской Федерации об административных правонарушениях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Наумов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" w:eastAsia="Times New Roman" w:hAnsi="Times New Roman" w:cs="Times New Roman"/>
        </w:rPr>
        <w:t>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09.05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14.12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года; </w:t>
      </w:r>
      <w:r>
        <w:rPr>
          <w:rFonts w:ascii="Times New Roman" w:eastAsia="Times New Roman" w:hAnsi="Times New Roman" w:cs="Times New Roman"/>
        </w:rPr>
        <w:t>уведомление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уплатившим штраф</w:t>
      </w:r>
      <w:r>
        <w:rPr>
          <w:rFonts w:ascii="Times New Roman" w:eastAsia="Times New Roman" w:hAnsi="Times New Roman" w:cs="Times New Roman"/>
        </w:rPr>
        <w:t xml:space="preserve">, карточка </w:t>
      </w:r>
      <w:r>
        <w:rPr>
          <w:rFonts w:ascii="Times New Roman" w:eastAsia="Times New Roman" w:hAnsi="Times New Roman" w:cs="Times New Roman"/>
        </w:rPr>
        <w:t>операции с ВУ</w:t>
      </w:r>
      <w:r>
        <w:rPr>
          <w:rFonts w:ascii="Times New Roman" w:eastAsia="Times New Roman" w:hAnsi="Times New Roman" w:cs="Times New Roman"/>
        </w:rPr>
        <w:t>, реестром правонарушения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Наумов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Наумов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</w:t>
      </w:r>
      <w:r>
        <w:rPr>
          <w:rFonts w:ascii="Times New Roman" w:eastAsia="Times New Roman" w:hAnsi="Times New Roman" w:cs="Times New Roman"/>
        </w:rPr>
        <w:t>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Наумова Валерия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</w:t>
      </w:r>
      <w:r>
        <w:rPr>
          <w:rFonts w:ascii="Times New Roman" w:eastAsia="Times New Roman" w:hAnsi="Times New Roman" w:cs="Times New Roman"/>
        </w:rPr>
        <w:t xml:space="preserve">20.25 </w:t>
      </w:r>
      <w:r>
        <w:rPr>
          <w:rFonts w:ascii="Times New Roman" w:eastAsia="Times New Roman" w:hAnsi="Times New Roman" w:cs="Times New Roman"/>
        </w:rPr>
        <w:t xml:space="preserve">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четырех</w:t>
      </w:r>
      <w:r>
        <w:rPr>
          <w:rFonts w:ascii="Times New Roman" w:eastAsia="Times New Roman" w:hAnsi="Times New Roman" w:cs="Times New Roman"/>
        </w:rPr>
        <w:t xml:space="preserve"> тысяч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КБК – 72011601203019000140, УИН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0412365400765008272420128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А.В. Худяков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Style w:val="cat-UserDefinedgrp-27rplc-33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7">
    <w:name w:val="cat-UserDefined grp-25 rplc-7"/>
    <w:basedOn w:val="DefaultParagraphFont"/>
  </w:style>
  <w:style w:type="character" w:customStyle="1" w:styleId="cat-UserDefinedgrp-26rplc-16">
    <w:name w:val="cat-UserDefined grp-26 rplc-16"/>
    <w:basedOn w:val="DefaultParagraphFont"/>
  </w:style>
  <w:style w:type="character" w:customStyle="1" w:styleId="cat-UserDefinedgrp-27rplc-33">
    <w:name w:val="cat-UserDefined grp-27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